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повышенная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color w:val="111111"/>
          <w:sz w:val="27"/>
          <w:szCs w:val="27"/>
        </w:rPr>
        <w:t> детей является одной из наиболее острых проблем. Особенно важным изучение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агрессивности</w:t>
      </w:r>
      <w:r>
        <w:rPr>
          <w:rFonts w:ascii="Arial" w:hAnsi="Arial" w:cs="Arial"/>
          <w:color w:val="111111"/>
          <w:sz w:val="27"/>
          <w:szCs w:val="27"/>
        </w:rPr>
        <w:t> является в дошкольном возрасте, когда эта черта находится в стадии своего становления и когда еще можно предпринять своевременные меры. Известно, что у определенной категории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агрессия</w:t>
      </w:r>
      <w:r>
        <w:rPr>
          <w:rFonts w:ascii="Arial" w:hAnsi="Arial" w:cs="Arial"/>
          <w:color w:val="111111"/>
          <w:sz w:val="27"/>
          <w:szCs w:val="27"/>
        </w:rPr>
        <w:t> как устойчивая форма поведения не только сохраняется, но и развивается, трансформируется в устойчивое качество личности.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color w:val="111111"/>
          <w:sz w:val="27"/>
          <w:szCs w:val="27"/>
        </w:rPr>
        <w:t>, сложившаяся в детстве, остается устойчивой чертой и сохраняется на протяжении дальнейшей жизни человека.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Агрессивный ребенок</w:t>
      </w:r>
      <w:r>
        <w:rPr>
          <w:rFonts w:ascii="Arial" w:hAnsi="Arial" w:cs="Arial"/>
          <w:color w:val="111111"/>
          <w:sz w:val="27"/>
          <w:szCs w:val="27"/>
        </w:rPr>
        <w:t> приносит массу проблем не только окружающим, но и самому себе.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Агрессивное</w:t>
      </w:r>
      <w:r>
        <w:rPr>
          <w:rFonts w:ascii="Arial" w:hAnsi="Arial" w:cs="Arial"/>
          <w:color w:val="111111"/>
          <w:sz w:val="27"/>
          <w:szCs w:val="27"/>
        </w:rPr>
        <w:t> поведение детей – это своеобразный сигнал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«SOS»</w:t>
      </w:r>
      <w:r>
        <w:rPr>
          <w:rFonts w:ascii="Arial" w:hAnsi="Arial" w:cs="Arial"/>
          <w:color w:val="111111"/>
          <w:sz w:val="27"/>
          <w:szCs w:val="27"/>
        </w:rPr>
        <w:t>, крик о помощи, о внимании к своему внутреннему миру, в котором накопилось слишком много разрушительных эмоций, с которыми самостоятельно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справиться не в силах.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Психологически грамотным является разведение понятий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агрессия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Агрессия</w:t>
      </w:r>
      <w:r>
        <w:rPr>
          <w:rFonts w:ascii="Arial" w:hAnsi="Arial" w:cs="Arial"/>
          <w:color w:val="111111"/>
          <w:sz w:val="27"/>
          <w:szCs w:val="27"/>
        </w:rPr>
        <w:t> – это физический акт, который иногда может запускаться и поддерживаться эмоциями, входящими в комплекс враждебности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(гнев, отвращение и презрение)</w:t>
      </w:r>
      <w:r>
        <w:rPr>
          <w:rFonts w:ascii="Arial" w:hAnsi="Arial" w:cs="Arial"/>
          <w:color w:val="111111"/>
          <w:sz w:val="27"/>
          <w:szCs w:val="27"/>
        </w:rPr>
        <w:t>. Она направлена на то, чтобы причинить ущерб, оскорбить или победить.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color w:val="111111"/>
          <w:sz w:val="27"/>
          <w:szCs w:val="27"/>
        </w:rPr>
        <w:t> – это свойство личности,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«выражающееся в готовности к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Портрет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агрессивного ребенка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Почти в каждой группе детского сада встречается хотя бы один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с признаками агрессивного поведения</w:t>
      </w:r>
      <w:r>
        <w:rPr>
          <w:rFonts w:ascii="Arial" w:hAnsi="Arial" w:cs="Arial"/>
          <w:color w:val="111111"/>
          <w:sz w:val="27"/>
          <w:szCs w:val="27"/>
        </w:rPr>
        <w:t>. Он нападает на остальных детей, обзывает и бьет их, отбирает и ломает игрушки, намеренно употребляет грубые выражения, завистливы и мстительны, одним словом, становится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«грозой»</w:t>
      </w:r>
      <w:r>
        <w:rPr>
          <w:rFonts w:ascii="Arial" w:hAnsi="Arial" w:cs="Arial"/>
          <w:color w:val="111111"/>
          <w:sz w:val="27"/>
          <w:szCs w:val="27"/>
        </w:rPr>
        <w:t> всего детского коллектива, источником огорчений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воспитателей и родителей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Агрессивные</w:t>
      </w:r>
      <w:r>
        <w:rPr>
          <w:rFonts w:ascii="Arial" w:hAnsi="Arial" w:cs="Arial"/>
          <w:color w:val="111111"/>
          <w:sz w:val="27"/>
          <w:szCs w:val="27"/>
        </w:rPr>
        <w:t> дети очень часто подозрительны и настороженны, любят перекладывать вину за затеянную ими ссору на других, часто отказываются выполнять правила, теряют контроль над собой, сердятся и отказываются сделать что-либо. Эмоциональный мир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агрессивных</w:t>
      </w:r>
      <w:r>
        <w:rPr>
          <w:rFonts w:ascii="Arial" w:hAnsi="Arial" w:cs="Arial"/>
          <w:color w:val="111111"/>
          <w:sz w:val="27"/>
          <w:szCs w:val="27"/>
        </w:rPr>
        <w:t> детей недостаточно богат, в палитре их чу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вств пр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еобладают мрачные тона, количество реакций даже на стандартные ситуации очень ограниченно. Чаще всего это защитные реакции. К тому же дети не могут посмотреть на себя со стороны и адекватно оценить свое поведение.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Причинами проявления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агрессивности могут быть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Чувства страха, недоверия к окружающему миру, угрожающие безопасности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Стремление привлечь к себе внимание сверстников, внутренняя неудовлетворённость ребёнка его статусом в группе сверстников, особенно если ему присуще стремление к лидерству.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 если сверстники по той или иной причине не признают ребёнка, а ещё хуже – отвергают его, 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агрессивность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простимулированная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обидой, ущемлённым самолюбием, будет направляться на обидчика, на того или тех, кого ребёнок считает причиной своего бедственного положения. Усугубляться такая ситуация может приклеиванием ярлыка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«плохой, драчун, грубиян»</w:t>
      </w:r>
      <w:r>
        <w:rPr>
          <w:rFonts w:ascii="Arial" w:hAnsi="Arial" w:cs="Arial"/>
          <w:color w:val="111111"/>
          <w:sz w:val="27"/>
          <w:szCs w:val="27"/>
        </w:rPr>
        <w:t> и т. д. со стороны взрослого.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Ущемление достоинства другого с целью подчеркнуть свое превосходство;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Стиль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в семье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гипер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- и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гипоопека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Социально-культурный статус семьи;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Защита и месть;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Отстаивание своей личности, территории, обретение независимости и самостоятельности.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Нарушения эмоционально-волевой сферы,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появляющаяся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неумении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управлять своим поведением, недостаточном усвоении им общественных норм поведения, общения.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Неблагополучная семейная обстановка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– отчуждение, постоянные ссоры, стрессы;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– нет единства требований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предъявляются слишком суровые или слабые требования;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– физические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(особенно жестокие)</w:t>
      </w:r>
      <w:r>
        <w:rPr>
          <w:rFonts w:ascii="Arial" w:hAnsi="Arial" w:cs="Arial"/>
          <w:color w:val="111111"/>
          <w:sz w:val="27"/>
          <w:szCs w:val="27"/>
        </w:rPr>
        <w:t> наказания;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– асоциальное поведение родителей;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Отцы часто сами демонстрируют модели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агрессивного поведения</w:t>
      </w:r>
      <w:r>
        <w:rPr>
          <w:rFonts w:ascii="Arial" w:hAnsi="Arial" w:cs="Arial"/>
          <w:color w:val="111111"/>
          <w:sz w:val="27"/>
          <w:szCs w:val="27"/>
        </w:rPr>
        <w:t>, а также поощряют в поведении своих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агрессивные тенденции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Матери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агрессивных</w:t>
      </w:r>
      <w:r>
        <w:rPr>
          <w:rFonts w:ascii="Arial" w:hAnsi="Arial" w:cs="Arial"/>
          <w:color w:val="111111"/>
          <w:sz w:val="27"/>
          <w:szCs w:val="27"/>
        </w:rPr>
        <w:t> детей не требовательны к своим детям, часть равнодушны по отношению к их социальной успешности. Дети не имеют чётких представлений что можно, а что нельзя.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родителей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агрессивных детей модели воспитания</w:t>
      </w:r>
      <w:r>
        <w:rPr>
          <w:rFonts w:ascii="Arial" w:hAnsi="Arial" w:cs="Arial"/>
          <w:color w:val="111111"/>
          <w:sz w:val="27"/>
          <w:szCs w:val="27"/>
        </w:rPr>
        <w:t> и собственного поведения часто противоречат друг другу,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предъявляются взаимоисключающие требования.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может помочь агрессивному ребенку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, видя, что дети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«распетушились»</w:t>
      </w:r>
      <w:r>
        <w:rPr>
          <w:rFonts w:ascii="Arial" w:hAnsi="Arial" w:cs="Arial"/>
          <w:color w:val="111111"/>
          <w:sz w:val="27"/>
          <w:szCs w:val="27"/>
        </w:rPr>
        <w:t> и уже готовы вступить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«бой»</w:t>
      </w:r>
      <w:r>
        <w:rPr>
          <w:rFonts w:ascii="Arial" w:hAnsi="Arial" w:cs="Arial"/>
          <w:color w:val="111111"/>
          <w:sz w:val="27"/>
          <w:szCs w:val="27"/>
        </w:rPr>
        <w:t>, может мгновенно отреагировать и организовать, к примеру, спортивные соревнования по бегу, прыжкам, метанию мячей.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Причем обидчики могут быть включены в одну команду или находиться в командах-соперницах. Это зависит от ситуации и от глубины конфликта. По завершении соревнований лучше всего провести групповое </w:t>
      </w:r>
      <w:r>
        <w:rPr>
          <w:rFonts w:ascii="Arial" w:hAnsi="Arial" w:cs="Arial"/>
          <w:color w:val="111111"/>
          <w:sz w:val="27"/>
          <w:szCs w:val="27"/>
        </w:rPr>
        <w:lastRenderedPageBreak/>
        <w:t>обсуждение, во время которого каждый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сможет выразить чувства, сопутствующие ему при выполнении задания.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Конечно, проведение соревнований и эстафет не всегда целесообразно. В таком случае можно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воспользоваться</w:t>
      </w:r>
      <w:r>
        <w:rPr>
          <w:rFonts w:ascii="Arial" w:hAnsi="Arial" w:cs="Arial"/>
          <w:color w:val="111111"/>
          <w:sz w:val="27"/>
          <w:szCs w:val="27"/>
        </w:rPr>
        <w:t xml:space="preserve"> подручными средствами, которыми необходимо оборудовать каждую группу детского сада.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Легкие мячики, которые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может швырять в мишень; мягкие подушки, которые разгневанный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может пинать</w:t>
      </w:r>
      <w:r>
        <w:rPr>
          <w:rFonts w:ascii="Arial" w:hAnsi="Arial" w:cs="Arial"/>
          <w:color w:val="111111"/>
          <w:sz w:val="27"/>
          <w:szCs w:val="27"/>
        </w:rPr>
        <w:t>, колотить, резиновые молотки, которыми можно со всей силы бить по стене и по полу;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газеты, которые можно комкать и швырять, не боясь что-либо разбить и разрушить, — все эти предметы могут способствовать снижению эмоционального и мышечного напряжения, если мы научим детей пользоваться ими в экстремальных ситуациях.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Ну а в группе детского сада желательно иметь примерно такой арсенал игрушек</w:t>
      </w:r>
      <w:r>
        <w:rPr>
          <w:rFonts w:ascii="Arial" w:hAnsi="Arial" w:cs="Arial"/>
          <w:color w:val="111111"/>
          <w:sz w:val="27"/>
          <w:szCs w:val="27"/>
        </w:rPr>
        <w:t>: надувные куклы, резиновые молотки, игрушечное оружие.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в игре воды для снятия напряжения и снижения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несколько примеров игр с водой, которые придумали сами дети.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Одним каучуковым шариком сбивать другие шарики, плавающие на воде.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Сдувать из дудочки кораблик.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Сначала топить, а затем наблюдать, как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«выпрыгивает»</w:t>
      </w:r>
      <w:r>
        <w:rPr>
          <w:rFonts w:ascii="Arial" w:hAnsi="Arial" w:cs="Arial"/>
          <w:color w:val="111111"/>
          <w:sz w:val="27"/>
          <w:szCs w:val="27"/>
        </w:rPr>
        <w:t> из воды легкая пластмассовая фигурка.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Струей воды сбивать легкие игрушки, находящиеся в воде (для этого можно использовать бутылочки из-под шампуня, наполненные водой).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это возможно, сдерживать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агрессивные</w:t>
      </w:r>
      <w:r>
        <w:rPr>
          <w:rFonts w:ascii="Arial" w:hAnsi="Arial" w:cs="Arial"/>
          <w:color w:val="111111"/>
          <w:sz w:val="27"/>
          <w:szCs w:val="27"/>
        </w:rPr>
        <w:t> порывы ребёнка непосредственно перед их проявлением, остановить занесённую для удара руку, окрикнуть ребёнка.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Показать ребёнку неприемлемость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агрессивного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поведении</w:t>
      </w:r>
      <w:r>
        <w:rPr>
          <w:rFonts w:ascii="Arial" w:hAnsi="Arial" w:cs="Arial"/>
          <w:color w:val="111111"/>
          <w:sz w:val="27"/>
          <w:szCs w:val="27"/>
        </w:rPr>
        <w:t>, физической или вербальной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 по отношению к неживым предметам, а тем более к людям. Осуждение такого поведения, демонстрация его невыгодности ребёнку в отдельных случаях действуют довольно эффективно.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Установить четкий запрет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агрессивное поведение</w:t>
      </w:r>
      <w:r>
        <w:rPr>
          <w:rFonts w:ascii="Arial" w:hAnsi="Arial" w:cs="Arial"/>
          <w:color w:val="111111"/>
          <w:sz w:val="27"/>
          <w:szCs w:val="27"/>
        </w:rPr>
        <w:t>, систематически напоминать о нём.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на занятиях пальчиковой гимнастики, которая способствует развитию контроля над собственными импульсивными действиями.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Позитивные стратегии, применяемые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при незначительной, неопасной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полное игнорирование реакций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- весьма мощный способ прекращения нежелательного поведения;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выражение понимания чувств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("Конечно, тебе обидно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 ")</w:t>
      </w:r>
      <w:r>
        <w:rPr>
          <w:rFonts w:ascii="Arial" w:hAnsi="Arial" w:cs="Arial"/>
          <w:color w:val="111111"/>
          <w:sz w:val="27"/>
          <w:szCs w:val="27"/>
        </w:rPr>
        <w:t>;</w:t>
      </w:r>
      <w:proofErr w:type="gramEnd"/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переключение внимания, предложение какого-либо задания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("Помоги мне, пожалуйста, протереть доску, у тебя это лучше получается")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позитивное обозначение поведения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("Ты злишься потому, что ты устал")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Приёмы, помогающие снизить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агрессию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констатация факта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("ты ведешь себя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агрессивно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")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констатирующий вопрос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("ты злишься?")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раскрытие мотивов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агрессивного поведения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("Ты хочешь меня обидеть?", "Ты хочешь продемонстрировать силу?")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обнаружение своих собственных чувств по отношению к нежелательному поведению ("Мне не нравится, когда со мной говорят в таком тоне", "Я сержусь, когда на меня кто-то громко кричит");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апелляция к правилам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("Мы же с тобой договаривались!")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Давая обратную связь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агрессивному поведению ребенка</w:t>
      </w:r>
      <w:r>
        <w:rPr>
          <w:rFonts w:ascii="Arial" w:hAnsi="Arial" w:cs="Arial"/>
          <w:color w:val="111111"/>
          <w:sz w:val="27"/>
          <w:szCs w:val="27"/>
        </w:rPr>
        <w:t>, взрослый человек должен проявить, по меньшей мере,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три качества</w:t>
      </w:r>
      <w:r>
        <w:rPr>
          <w:rFonts w:ascii="Arial" w:hAnsi="Arial" w:cs="Arial"/>
          <w:color w:val="111111"/>
          <w:sz w:val="27"/>
          <w:szCs w:val="27"/>
        </w:rPr>
        <w:t>: заинтересованность, доброжелательность и твердость.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Ошибки, способствующие усилению напряжения ситуации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Основная задача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 </w:t>
      </w:r>
      <w:r>
        <w:rPr>
          <w:rFonts w:ascii="Arial" w:hAnsi="Arial" w:cs="Arial"/>
          <w:color w:val="111111"/>
          <w:sz w:val="27"/>
          <w:szCs w:val="27"/>
        </w:rPr>
        <w:t>(либо любого другого взрослого, сталкивающегося с детской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агрессией</w:t>
      </w:r>
      <w:r>
        <w:rPr>
          <w:rFonts w:ascii="Arial" w:hAnsi="Arial" w:cs="Arial"/>
          <w:color w:val="111111"/>
          <w:sz w:val="27"/>
          <w:szCs w:val="27"/>
        </w:rPr>
        <w:t> - уменьшить напряжение ситуации.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Типичными неправильными действиями взрослого, усиливающими напряжение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агрессию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являются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повышение голоса, изменение тона 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угрожающий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демонстрация власти ("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здесь пока еще я</w:t>
      </w:r>
      <w:r>
        <w:rPr>
          <w:rFonts w:ascii="Arial" w:hAnsi="Arial" w:cs="Arial"/>
          <w:color w:val="111111"/>
          <w:sz w:val="27"/>
          <w:szCs w:val="27"/>
        </w:rPr>
        <w:t>", "Будет так, как я скажу");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крик, негодование;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агрессивные позы и жесты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сжатые челюсти, перекрещенные или сцепленные руки, разговор "сквозь зубы";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сарказм, насмешки, высмеивание и передразнивание;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негативная оценка личности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, его близких или друзей;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использование физической силы;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втягивание в конфликт посторонних людей;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непреклонное настаивание на своей правоте;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нотации, проповеди, "чтение морали",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наказания или угрозы наказания;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обобщения типа</w:t>
      </w:r>
      <w:r>
        <w:rPr>
          <w:rFonts w:ascii="Arial" w:hAnsi="Arial" w:cs="Arial"/>
          <w:color w:val="111111"/>
          <w:sz w:val="27"/>
          <w:szCs w:val="27"/>
        </w:rPr>
        <w:t>: "Вы все одинаковые", "Ты, как всегда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 ", "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Ты никогда не. ";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сравнение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с другими детьми - не в его пользу;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команды, жесткие требования, давление;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оправдания, подкуп, награды.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Некоторые из этих реакций могут остановить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на короткое время</w:t>
      </w:r>
      <w:r>
        <w:rPr>
          <w:rFonts w:ascii="Arial" w:hAnsi="Arial" w:cs="Arial"/>
          <w:color w:val="111111"/>
          <w:sz w:val="27"/>
          <w:szCs w:val="27"/>
        </w:rPr>
        <w:t>, но возможный отрицательный эффект от такого поведения взрослого приносит куда больше вреда, чем само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агрессивное поведение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 может помочь ребёнку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сохранить положительную репутацию.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ребёнка самое страшное - публичное осуждение и негативная оценка и чтобы этого избежать, он будет использовать механизмы защитного поведения.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Плохая репутация и негативный ярлык опасны</w:t>
      </w:r>
      <w:r>
        <w:rPr>
          <w:rFonts w:ascii="Arial" w:hAnsi="Arial" w:cs="Arial"/>
          <w:color w:val="111111"/>
          <w:sz w:val="27"/>
          <w:szCs w:val="27"/>
        </w:rPr>
        <w:t>: закрепившись за ребёнком, они становятся самостоятельной побудительной силой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агрессивного поведения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сохранения положительной репутации целесообразно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публично минимизировать вину ребёнка ("Ты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 важно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себя чувствуешь", "Ты не хотел его обидеть", но в беседе с глазу на глаз показать истину;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требовать полного подчинения, позволить ребёнку выполнить ваше требование по-своему;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предложить ребёнку компромисс, договор с взаимными уступками.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Настаивая на полном подчинении (то есть на том, чтобы ребёнок не только немедленно сделал то, что вы хотите, но и тем способом, каким вы хотите, можно спровоцировать новый взрыв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Демонстрируйте ребёнку модели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неагрессивного поведения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Важное условие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 </w:t>
      </w:r>
      <w:r>
        <w:rPr>
          <w:rFonts w:ascii="Arial" w:hAnsi="Arial" w:cs="Arial"/>
          <w:color w:val="111111"/>
          <w:sz w:val="27"/>
          <w:szCs w:val="27"/>
        </w:rPr>
        <w:t>"контролируемой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" у ребёнка - демонстрация моделей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неагрессивного поведения</w:t>
      </w:r>
      <w:r>
        <w:rPr>
          <w:rFonts w:ascii="Arial" w:hAnsi="Arial" w:cs="Arial"/>
          <w:color w:val="111111"/>
          <w:sz w:val="27"/>
          <w:szCs w:val="27"/>
        </w:rPr>
        <w:t>. При проявлениях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агрессии</w:t>
      </w:r>
      <w:r>
        <w:rPr>
          <w:rFonts w:ascii="Arial" w:hAnsi="Arial" w:cs="Arial"/>
          <w:color w:val="111111"/>
          <w:sz w:val="27"/>
          <w:szCs w:val="27"/>
        </w:rPr>
        <w:t> обе стороны теряют самообладание, возникает дилемма - бороться за свою власть или разрешить ситуацию мирным способом.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(взрослому)</w:t>
      </w:r>
      <w:r>
        <w:rPr>
          <w:rFonts w:ascii="Arial" w:hAnsi="Arial" w:cs="Arial"/>
          <w:color w:val="111111"/>
          <w:sz w:val="27"/>
          <w:szCs w:val="27"/>
        </w:rPr>
        <w:t> нужно вести себя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неагрессивно</w:t>
      </w:r>
      <w:r>
        <w:rPr>
          <w:rFonts w:ascii="Arial" w:hAnsi="Arial" w:cs="Arial"/>
          <w:color w:val="111111"/>
          <w:sz w:val="27"/>
          <w:szCs w:val="27"/>
        </w:rPr>
        <w:t>, и чем меньше возраст ребёнка, тем более миролюбивым должно быть поведение взрослого в ответ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агрессивные реакции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Поведение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 </w:t>
      </w:r>
      <w:r>
        <w:rPr>
          <w:rFonts w:ascii="Arial" w:hAnsi="Arial" w:cs="Arial"/>
          <w:color w:val="111111"/>
          <w:sz w:val="27"/>
          <w:szCs w:val="27"/>
        </w:rPr>
        <w:t>(взрослого, позволяющее показать образец конструктивного поведения и направленное на снижение напряжения в конфликтной ситуации,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включает следующие приемы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- нерефлексивное слушание (нерефлексивное слушание - это слушание без анализа (рефлексии, дающее возможность собеседнику высказаться.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Оно состоит в умении внимательно молчать, так как так как собеседнику хочется, чтобы его услышали, и меньше всего его интересуют наши замечания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сё, что нужно делать - поддерживать течение речи собеседника, стараясь, чтобы он полностью выговорился.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пауза, дающая возможность ребёнку успокоиться;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внушение спокойствия невербальными средствами;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прояснение ситуации с помощью наводящих вопросов;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использование юмора;</w:t>
      </w:r>
    </w:p>
    <w:p w:rsidR="0003733F" w:rsidRDefault="0003733F" w:rsidP="0003733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признание чувств ребёнка.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Никогда не заставляйте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забывать</w:t>
      </w:r>
      <w:r>
        <w:rPr>
          <w:rFonts w:ascii="Arial" w:hAnsi="Arial" w:cs="Arial"/>
          <w:color w:val="111111"/>
          <w:sz w:val="27"/>
          <w:szCs w:val="27"/>
        </w:rPr>
        <w:t>, что он добрый. Например,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скажите ему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«Зачем ты так делаешь, ведь ты хороший, добрый!»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агрессивный ребенок</w:t>
      </w:r>
      <w:r>
        <w:rPr>
          <w:rFonts w:ascii="Arial" w:hAnsi="Arial" w:cs="Arial"/>
          <w:color w:val="111111"/>
          <w:sz w:val="27"/>
          <w:szCs w:val="27"/>
        </w:rPr>
        <w:t> стал свидетелем того, как обидели Амину,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 взрослый предлагает ему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«Давай пожалеем Амину!»</w:t>
      </w:r>
    </w:p>
    <w:p w:rsidR="0003733F" w:rsidRDefault="0003733F" w:rsidP="000373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довольно быстро перенимают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неагрессивные модели поведения</w:t>
      </w:r>
      <w:r>
        <w:rPr>
          <w:rFonts w:ascii="Arial" w:hAnsi="Arial" w:cs="Arial"/>
          <w:color w:val="111111"/>
          <w:sz w:val="27"/>
          <w:szCs w:val="27"/>
        </w:rPr>
        <w:t>. Главное условие - искренность взрослого, соответствие его невербальных реакций словам.</w:t>
      </w:r>
    </w:p>
    <w:p w:rsidR="0099507F" w:rsidRDefault="0099507F"/>
    <w:sectPr w:rsidR="0099507F" w:rsidSect="0099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733F"/>
    <w:rsid w:val="0003733F"/>
    <w:rsid w:val="0099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User;К</dc:creator>
  <cp:lastModifiedBy>User</cp:lastModifiedBy>
  <cp:revision>2</cp:revision>
  <cp:lastPrinted>2022-10-05T05:47:00Z</cp:lastPrinted>
  <dcterms:created xsi:type="dcterms:W3CDTF">2022-10-05T05:43:00Z</dcterms:created>
  <dcterms:modified xsi:type="dcterms:W3CDTF">2022-10-05T05:52:00Z</dcterms:modified>
</cp:coreProperties>
</file>