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05" w:rsidRPr="00F82B04" w:rsidRDefault="00F52105" w:rsidP="008D184E">
      <w:pPr>
        <w:spacing w:before="100" w:beforeAutospacing="1" w:after="100" w:afterAutospacing="1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 w:themeColor="text1" w:themeTint="D9"/>
          <w:kern w:val="36"/>
          <w:sz w:val="32"/>
          <w:szCs w:val="32"/>
          <w:lang w:eastAsia="ru-RU"/>
        </w:rPr>
      </w:pPr>
      <w:r w:rsidRPr="00F82B04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36"/>
          <w:sz w:val="32"/>
          <w:szCs w:val="32"/>
          <w:lang w:eastAsia="ru-RU"/>
        </w:rPr>
        <w:t>Паспорт консультационного центра</w:t>
      </w:r>
    </w:p>
    <w:tbl>
      <w:tblPr>
        <w:tblW w:w="5379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F82B04" w:rsidRPr="00F82B04" w:rsidTr="006E3981">
        <w:trPr>
          <w:trHeight w:val="900"/>
          <w:tblCellSpacing w:w="0" w:type="dxa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1"/>
              <w:gridCol w:w="7487"/>
            </w:tblGrid>
            <w:tr w:rsidR="00F82B04" w:rsidRPr="00F82B04" w:rsidTr="00BE29E4">
              <w:trPr>
                <w:trHeight w:val="1005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Название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Pr="00F82B04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Консультационный центр по взаимодействию с родительской общественностью</w:t>
                  </w:r>
                  <w:r w:rsidR="003B37CC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53F5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дети,</w:t>
                  </w:r>
                  <w:r w:rsidR="003B37CC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которых не посещают детский сад</w:t>
                  </w:r>
                </w:p>
              </w:tc>
            </w:tr>
            <w:tr w:rsidR="00F82B04" w:rsidRPr="00F82B04" w:rsidTr="00BE29E4">
              <w:trPr>
                <w:trHeight w:val="570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Pr="00F82B04" w:rsidRDefault="00BE29E4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Модель организации деятельности консультационного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Pr="00F82B04" w:rsidRDefault="00BE29E4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Консультативная модель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Актуальность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Потребность в получении психолого-педагогической помощи детям, не посещающим ДОУ, для обеспечения равных стартовых возможностей при поступлении в школу </w:t>
                  </w:r>
                </w:p>
                <w:p w:rsidR="00F52105" w:rsidRPr="00F82B04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Проведение профилактики различных отклонений в физическом, психическом и социальном развитии детей дошкольного возраста, не посещающих ДОУ </w:t>
                  </w:r>
                </w:p>
                <w:p w:rsidR="00F52105" w:rsidRPr="00F82B04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Не достаточная информированность родителей в области современных игровых средств </w:t>
                  </w:r>
                </w:p>
                <w:p w:rsidR="00F52105" w:rsidRPr="00F82B04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Отсутствие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детьми.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Основная цель</w:t>
                  </w:r>
                </w:p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BE29E4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Предоставление муниципальной услуги по оказанию</w:t>
                  </w:r>
                  <w:r w:rsidR="003B37CC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консультативной помощи родителям, обеспечивающих получение детьми дошкольного образования в форме семейного образования</w:t>
                  </w:r>
                </w:p>
              </w:tc>
            </w:tr>
            <w:tr w:rsidR="00F82B04" w:rsidRPr="00F82B04" w:rsidTr="006E3981">
              <w:trPr>
                <w:trHeight w:val="694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Задачи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F52105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Оказание консультативной помощи родителям (законным представителям) и </w:t>
                  </w:r>
                  <w:r w:rsidR="003B37CC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детям,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не посещающим дошкольное образовательное учреждение, для обеспечения  равных стартовых возможностей при поступлении в общеобразовательные учреждения </w:t>
                  </w:r>
                </w:p>
                <w:p w:rsidR="00F52105" w:rsidRPr="00F82B04" w:rsidRDefault="00F52105" w:rsidP="00F52105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</w:t>
                  </w:r>
                </w:p>
                <w:p w:rsidR="00F52105" w:rsidRPr="00F82B04" w:rsidRDefault="00BE29E4" w:rsidP="00231449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Оказание консультативной помощи родительской общественности по вопросам реализации прав и обязанностей, которые имеют родители (законные представители) детей дошкольного возраста, обучающихся в дошкольных образовательных организациях </w:t>
                  </w:r>
                  <w:bookmarkStart w:id="0" w:name="_GoBack"/>
                  <w:bookmarkEnd w:id="0"/>
                </w:p>
              </w:tc>
            </w:tr>
            <w:tr w:rsidR="00F82B04" w:rsidRPr="00F82B04" w:rsidTr="006E3981">
              <w:trPr>
                <w:trHeight w:val="1274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3981" w:rsidRPr="00F82B04" w:rsidRDefault="006E3981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  <w:lastRenderedPageBreak/>
                    <w:t>Формы работы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3981" w:rsidRPr="00F82B04" w:rsidRDefault="006E3981" w:rsidP="006E3981">
                  <w:pPr>
                    <w:pStyle w:val="a4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индивидуальное консультирование родителей в отсутствие ребёнка;</w:t>
                  </w:r>
                </w:p>
                <w:p w:rsidR="006E3981" w:rsidRPr="00F82B04" w:rsidRDefault="006E3981" w:rsidP="00BE29E4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групповое консультирование семей с одинаковыми проблемами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Перспективы развития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7573FD">
                  <w:pPr>
                    <w:pStyle w:val="a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1.  Расшир</w:t>
                  </w:r>
                  <w:r w:rsidR="00DD53F5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ение двусторонней связи «ДОУ - С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емья»</w:t>
                  </w:r>
                </w:p>
                <w:p w:rsidR="00F52105" w:rsidRPr="00F82B04" w:rsidRDefault="00F52105" w:rsidP="007573FD">
                  <w:pPr>
                    <w:pStyle w:val="a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2.  Обеспечение всестороннего развития ребёнка</w:t>
                  </w:r>
                </w:p>
                <w:p w:rsidR="00F52105" w:rsidRPr="00F82B04" w:rsidRDefault="00F52105" w:rsidP="007573FD">
                  <w:pPr>
                    <w:pStyle w:val="a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3.  Выявление объективных данных о работе КЦ:</w:t>
                  </w:r>
                </w:p>
                <w:p w:rsidR="00F52105" w:rsidRPr="00F82B04" w:rsidRDefault="00F52105" w:rsidP="00DD53F5">
                  <w:pPr>
                    <w:pStyle w:val="a3"/>
                    <w:ind w:left="29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сбор информации у заказчиков (анкетирование, беседы, опросы и др.);</w:t>
                  </w:r>
                </w:p>
                <w:p w:rsidR="00F52105" w:rsidRPr="00F82B04" w:rsidRDefault="00F52105" w:rsidP="00DD53F5">
                  <w:pPr>
                    <w:pStyle w:val="a3"/>
                    <w:ind w:left="293"/>
                    <w:rPr>
                      <w:color w:val="262626" w:themeColor="text1" w:themeTint="D9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анализ собственной деятельности КЦ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Нормативно правовые основы создания консультативного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color w:val="262626" w:themeColor="text1" w:themeTint="D9"/>
                      <w:lang w:eastAsia="ru-RU"/>
                    </w:rPr>
                    <w:t>-</w:t>
                  </w:r>
                  <w:r w:rsidR="00836C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Федеральный закон от 29.12.2012 № 273-ФЗ «Об образовании в Российской Федерации»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Письмо Министерства образования и науки Российской Федерации от 13.01.2014 года № 08-10 «О Плане действий по обеспечению введения ФГОС дошкольного образования»</w:t>
                  </w:r>
                </w:p>
                <w:p w:rsidR="00836CFD" w:rsidRPr="00F82B04" w:rsidRDefault="00F52105" w:rsidP="00836CFD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Письмо Министерства образования и науки Российской Федерации от 15.11.2013 № НТ-1139/08 «Об организации получения образования в  семейной  форме»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</w:tblGrid>
                  <w:tr w:rsidR="00F82B04" w:rsidRPr="00F82B04" w:rsidTr="00836CFD">
                    <w:tc>
                      <w:tcPr>
                        <w:tcW w:w="0" w:type="auto"/>
                        <w:vAlign w:val="center"/>
                        <w:hideMark/>
                      </w:tcPr>
                      <w:p w:rsidR="00836CFD" w:rsidRPr="00F82B04" w:rsidRDefault="00836CFD" w:rsidP="00836C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262626" w:themeColor="text1" w:themeTint="D9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36CFD" w:rsidRPr="00F82B04" w:rsidRDefault="00836CFD" w:rsidP="00836CFD">
                        <w:pPr>
                          <w:spacing w:after="0" w:line="240" w:lineRule="auto"/>
                          <w:ind w:firstLine="315"/>
                          <w:rPr>
                            <w:rFonts w:ascii="Verdana" w:eastAsia="Times New Roman" w:hAnsi="Verdana" w:cs="Times New Roman"/>
                            <w:color w:val="262626" w:themeColor="text1" w:themeTint="D9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D184E" w:rsidRPr="00F82B04" w:rsidRDefault="00836CFD" w:rsidP="00836CFD">
                  <w:pPr>
                    <w:pStyle w:val="a3"/>
                    <w:ind w:left="170"/>
                    <w:rPr>
                      <w:rFonts w:ascii="Arial" w:hAnsi="Arial" w:cs="Arial"/>
                      <w:color w:val="262626" w:themeColor="text1" w:themeTint="D9"/>
                      <w:sz w:val="24"/>
                      <w:szCs w:val="21"/>
                      <w:shd w:val="clear" w:color="auto" w:fill="FFFFFF"/>
                    </w:rPr>
                  </w:pPr>
                  <w:r w:rsidRPr="00F82B04">
                    <w:rPr>
                      <w:rFonts w:ascii="Times New Roman" w:hAnsi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F52105" w:rsidRPr="00F82B04">
                    <w:rPr>
                      <w:rFonts w:ascii="Times New Roman" w:hAnsi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8D184E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FFFFF"/>
                    </w:rPr>
                    <w:t xml:space="preserve">Приказ министерства образования </w:t>
                  </w:r>
                  <w:proofErr w:type="gramStart"/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FFFFF"/>
                    </w:rPr>
                    <w:t>Республики  Дагестан</w:t>
                  </w:r>
                  <w:proofErr w:type="gramEnd"/>
                  <w:r w:rsidR="008D184E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FFFFF"/>
                    </w:rPr>
                    <w:t xml:space="preserve"> от 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FFFFF"/>
                    </w:rPr>
                    <w:t xml:space="preserve">  28.10.2015</w:t>
                  </w:r>
                  <w:r w:rsidR="008D184E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FFFFF"/>
                    </w:rPr>
                    <w:t xml:space="preserve"> г. № 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FFFFF"/>
                    </w:rPr>
                    <w:t>3854</w:t>
                  </w:r>
                  <w:r w:rsidR="008D184E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8D184E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36"/>
                      <w:szCs w:val="28"/>
                      <w:shd w:val="clear" w:color="auto" w:fill="FFFFFF"/>
                    </w:rPr>
                    <w:t>«</w:t>
                  </w:r>
                  <w:r w:rsidRPr="00F82B04"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sz w:val="28"/>
                      <w:szCs w:val="23"/>
                      <w:lang w:eastAsia="ru-RU"/>
                    </w:rPr>
                    <w:t>Об утверждении Примерного положения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            </w:r>
                  <w:r w:rsidR="008D184E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36"/>
                      <w:szCs w:val="28"/>
                      <w:shd w:val="clear" w:color="auto" w:fill="FFFFFF"/>
                    </w:rPr>
                    <w:t>»</w:t>
                  </w:r>
                </w:p>
                <w:p w:rsidR="00F52105" w:rsidRPr="00F82B04" w:rsidRDefault="00F52105" w:rsidP="00836CFD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Организационные мероприятия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  <w:t>Подготовительный этап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Создание условий для функционирования консультационного центра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  <w:t>Организационный этап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Постановка</w:t>
                  </w:r>
                  <w:r w:rsidR="00DD53F5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целей, разработка организационно-</w:t>
                  </w:r>
                </w:p>
                <w:p w:rsidR="007573FD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информационного сопровождения  работы  консультационного центра. </w:t>
                  </w:r>
                </w:p>
                <w:p w:rsidR="007573FD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Утверждение графика  и плана работы консультационного   центра.   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Размещение   информации   на      сайте учреждения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  <w:t xml:space="preserve">Практический этап 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Достижение цели путём решения поставленных задач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  <w:t xml:space="preserve">Обобщающий этап 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u w:val="single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Подведение итогов работы  консультационного цен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softHyphen/>
                    <w:t xml:space="preserve">тра. 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lastRenderedPageBreak/>
                    <w:t>Территория реализации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5747A3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М</w:t>
                  </w:r>
                  <w:r w:rsidR="00836CFD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ДОУ «Детский</w:t>
                  </w:r>
                  <w:r w:rsidR="008D184E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сад </w:t>
                  </w:r>
                  <w:r w:rsidR="00836CFD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«</w:t>
                  </w:r>
                  <w:r w:rsidR="005747A3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Радость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» 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Ожидаемые результаты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DD53F5">
                  <w:pPr>
                    <w:pStyle w:val="a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1.</w:t>
                  </w:r>
                  <w:r w:rsidRPr="00F82B04">
                    <w:rPr>
                      <w:color w:val="262626" w:themeColor="text1" w:themeTint="D9"/>
                      <w:lang w:eastAsia="ru-RU"/>
                    </w:rPr>
                    <w:t xml:space="preserve">  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Повышение педагогической компетентности родителей</w:t>
                  </w:r>
                </w:p>
                <w:p w:rsidR="00F52105" w:rsidRPr="00F82B04" w:rsidRDefault="005747A3" w:rsidP="00DD53F5">
                  <w:pPr>
                    <w:pStyle w:val="a3"/>
                    <w:rPr>
                      <w:color w:val="262626" w:themeColor="text1" w:themeTint="D9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2. </w:t>
                  </w:r>
                  <w:r w:rsidR="00F52105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Повышение имиджа учреждения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Риски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Многообразие консультативной поддержки в других центрах дополнительного образования,</w:t>
                  </w:r>
                  <w:r w:rsidR="00654115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созданных на территории района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color w:val="262626" w:themeColor="text1" w:themeTint="D9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Отсутствие должной заинтересованности у родителей до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softHyphen/>
                    <w:t>школьников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Контроль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Ежегодный отчет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color w:val="262626" w:themeColor="text1" w:themeTint="D9"/>
                      <w:lang w:eastAsia="ru-RU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 Информация на сайте учреждения</w:t>
                  </w: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Документы, регламентирующие работу консультативного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3FD" w:rsidRPr="00F82B04" w:rsidRDefault="005747A3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</w:t>
                  </w:r>
                  <w:r w:rsidR="007573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Приказ о создании на базе М</w:t>
                  </w:r>
                  <w:r w:rsidR="00836C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К</w:t>
                  </w:r>
                  <w:r w:rsidR="007573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 xml:space="preserve">ДОУ «Детский сад </w:t>
                  </w:r>
                  <w:r w:rsidR="00836C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«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Радость</w:t>
                  </w:r>
                  <w:r w:rsidR="007573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»</w:t>
                  </w:r>
                  <w:r w:rsidR="007573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 xml:space="preserve"> Консультационного центра по взаимодействию ДОУ и родительской общественности</w:t>
                  </w:r>
                </w:p>
                <w:p w:rsidR="007573FD" w:rsidRPr="00F82B04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Полож</w:t>
                  </w:r>
                  <w:r w:rsidR="005747A3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 xml:space="preserve">ение о Консультационном центре 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М</w:t>
                  </w:r>
                  <w:r w:rsidR="00836C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К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ДОУ «Детский сад</w:t>
                  </w:r>
                  <w:r w:rsidR="00836CFD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 xml:space="preserve"> «</w:t>
                  </w:r>
                  <w:r w:rsidR="005747A3"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>Радость</w:t>
                  </w: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shd w:val="clear" w:color="auto" w:fill="F9F9F9"/>
                    </w:rPr>
                    <w:t xml:space="preserve">» </w:t>
                  </w:r>
                </w:p>
                <w:p w:rsidR="007573FD" w:rsidRPr="00F82B04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График работы</w:t>
                  </w:r>
                </w:p>
                <w:p w:rsidR="007573FD" w:rsidRPr="00F82B04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Заявления по оказанию методической, психолого-педагогической, диагностической и консультативной помощи родителям (законным представителям) детей, не посещающих ДОУ</w:t>
                  </w:r>
                </w:p>
                <w:p w:rsidR="007573FD" w:rsidRPr="00F82B04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Журнал регистрации оказания методической, психолого-педагогической, диагностической и консультационной помощи родителям (законным представителям) детей, не посещающих ДОУ в консультационном центре</w:t>
                  </w:r>
                </w:p>
                <w:p w:rsidR="007573FD" w:rsidRPr="00F82B04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</w:pPr>
                  <w:r w:rsidRPr="00F82B04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</w:rPr>
                    <w:t>Журнал предварительной записи, регистрации звонков и обращений родителей (законных представителей) детей</w:t>
                  </w:r>
                </w:p>
                <w:p w:rsidR="00F52105" w:rsidRPr="00F82B04" w:rsidRDefault="00F52105" w:rsidP="008D184E">
                  <w:pPr>
                    <w:pStyle w:val="a3"/>
                    <w:ind w:left="153"/>
                    <w:rPr>
                      <w:rFonts w:eastAsia="Times New Roman"/>
                      <w:color w:val="262626" w:themeColor="text1" w:themeTint="D9"/>
                      <w:lang w:eastAsia="ru-RU"/>
                    </w:rPr>
                  </w:pPr>
                </w:p>
              </w:tc>
            </w:tr>
            <w:tr w:rsidR="00F82B04" w:rsidRPr="00F82B04" w:rsidTr="00BF6DB7">
              <w:trPr>
                <w:tblCellSpacing w:w="0" w:type="dxa"/>
              </w:trPr>
              <w:tc>
                <w:tcPr>
                  <w:tcW w:w="95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F82B04" w:rsidRDefault="00F52105" w:rsidP="008D184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       Организация помощи родителям (законным представителям) в КЦ строится на основе интеграции деятельности специалистов: </w:t>
                  </w:r>
                  <w:r w:rsidR="007573FD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заведующего, 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старшего воспитателя, педагога-психолога, учите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softHyphen/>
                    <w:t>ля-логопеда, музыкального руководителя, воспитателя</w:t>
                  </w:r>
                  <w:r w:rsidR="008D184E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старшей медсестры.</w:t>
                  </w:r>
                  <w:r w:rsidR="008D184E"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82B04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Консультирование родителей (законных представителей) может проводиться одним или несколькими специалистами одновременно.</w:t>
                  </w:r>
                </w:p>
              </w:tc>
            </w:tr>
          </w:tbl>
          <w:p w:rsidR="00F52105" w:rsidRPr="00F82B04" w:rsidRDefault="00F52105" w:rsidP="00BF6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CA389B" w:rsidRPr="00F82B04" w:rsidRDefault="00CA389B">
      <w:pPr>
        <w:rPr>
          <w:color w:val="262626" w:themeColor="text1" w:themeTint="D9"/>
        </w:rPr>
      </w:pPr>
    </w:p>
    <w:sectPr w:rsidR="00CA389B" w:rsidRPr="00F82B04" w:rsidSect="00654115">
      <w:pgSz w:w="11906" w:h="16838"/>
      <w:pgMar w:top="1134" w:right="850" w:bottom="56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59E"/>
    <w:multiLevelType w:val="hybridMultilevel"/>
    <w:tmpl w:val="0B66AE4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0071FA"/>
    <w:multiLevelType w:val="hybridMultilevel"/>
    <w:tmpl w:val="DD0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F31AD"/>
    <w:multiLevelType w:val="hybridMultilevel"/>
    <w:tmpl w:val="0038C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2D"/>
    <w:rsid w:val="00081277"/>
    <w:rsid w:val="00231449"/>
    <w:rsid w:val="00372B0C"/>
    <w:rsid w:val="003B37CC"/>
    <w:rsid w:val="004F5FA7"/>
    <w:rsid w:val="00520D15"/>
    <w:rsid w:val="005747A3"/>
    <w:rsid w:val="0065116D"/>
    <w:rsid w:val="00654115"/>
    <w:rsid w:val="006E3981"/>
    <w:rsid w:val="007573FD"/>
    <w:rsid w:val="00836CFD"/>
    <w:rsid w:val="008553B7"/>
    <w:rsid w:val="008D184E"/>
    <w:rsid w:val="009A2A4E"/>
    <w:rsid w:val="009F2F7A"/>
    <w:rsid w:val="00B47439"/>
    <w:rsid w:val="00BE29E4"/>
    <w:rsid w:val="00CA389B"/>
    <w:rsid w:val="00DD53F5"/>
    <w:rsid w:val="00E64A2D"/>
    <w:rsid w:val="00E71331"/>
    <w:rsid w:val="00F52105"/>
    <w:rsid w:val="00F82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1254"/>
  <w15:docId w15:val="{39DEF577-F57B-4840-B909-A8DF60EF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1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2105"/>
    <w:pPr>
      <w:ind w:left="720"/>
      <w:contextualSpacing/>
    </w:pPr>
  </w:style>
  <w:style w:type="table" w:styleId="a5">
    <w:name w:val="Table Grid"/>
    <w:basedOn w:val="a1"/>
    <w:uiPriority w:val="39"/>
    <w:rsid w:val="00F5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5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105"/>
    <w:rPr>
      <w:b/>
      <w:bCs/>
    </w:rPr>
  </w:style>
  <w:style w:type="character" w:styleId="a8">
    <w:name w:val="Hyperlink"/>
    <w:basedOn w:val="a0"/>
    <w:uiPriority w:val="99"/>
    <w:semiHidden/>
    <w:unhideWhenUsed/>
    <w:rsid w:val="00F5210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5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User8</cp:lastModifiedBy>
  <cp:revision>7</cp:revision>
  <cp:lastPrinted>2022-11-09T10:48:00Z</cp:lastPrinted>
  <dcterms:created xsi:type="dcterms:W3CDTF">2022-11-08T18:43:00Z</dcterms:created>
  <dcterms:modified xsi:type="dcterms:W3CDTF">2022-11-10T19:56:00Z</dcterms:modified>
</cp:coreProperties>
</file>